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65" w:type="dxa"/>
        <w:tblCellSpacing w:w="0" w:type="dxa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5"/>
      </w:tblGrid>
      <w:tr w:rsidR="00B248F3" w:rsidRPr="00B248F3" w:rsidTr="00B248F3">
        <w:trPr>
          <w:tblCellSpacing w:w="0" w:type="dxa"/>
        </w:trPr>
        <w:tc>
          <w:tcPr>
            <w:tcW w:w="0" w:type="auto"/>
            <w:shd w:val="clear" w:color="auto" w:fill="F2F2F2"/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B248F3" w:rsidRPr="00B248F3" w:rsidRDefault="00B248F3" w:rsidP="00B248F3">
            <w:pPr>
              <w:spacing w:after="0" w:line="240" w:lineRule="auto"/>
              <w:rPr>
                <w:rFonts w:ascii="Arial" w:eastAsia="Times New Roman" w:hAnsi="Arial" w:cs="Arial"/>
                <w:color w:val="888888"/>
                <w:sz w:val="17"/>
                <w:szCs w:val="17"/>
                <w:lang w:eastAsia="es-ES"/>
              </w:rPr>
            </w:pPr>
          </w:p>
        </w:tc>
      </w:tr>
      <w:tr w:rsidR="00B248F3" w:rsidRPr="00B248F3" w:rsidTr="00B248F3">
        <w:trPr>
          <w:tblCellSpacing w:w="0" w:type="dxa"/>
        </w:trPr>
        <w:tc>
          <w:tcPr>
            <w:tcW w:w="0" w:type="auto"/>
            <w:tcBorders>
              <w:top w:val="single" w:sz="6" w:space="0" w:color="9C9C9C"/>
              <w:left w:val="single" w:sz="6" w:space="0" w:color="9C9C9C"/>
              <w:bottom w:val="single" w:sz="6" w:space="0" w:color="9C9C9C"/>
              <w:right w:val="single" w:sz="6" w:space="0" w:color="9C9C9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78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75"/>
            </w:tblGrid>
            <w:tr w:rsidR="00B248F3" w:rsidRPr="00B248F3" w:rsidTr="00B248F3">
              <w:trPr>
                <w:tblCellSpacing w:w="0" w:type="dxa"/>
              </w:trPr>
              <w:tc>
                <w:tcPr>
                  <w:tcW w:w="0" w:type="auto"/>
                  <w:tcMar>
                    <w:top w:w="375" w:type="dxa"/>
                    <w:left w:w="300" w:type="dxa"/>
                    <w:bottom w:w="300" w:type="dxa"/>
                    <w:right w:w="300" w:type="dxa"/>
                  </w:tcMar>
                  <w:vAlign w:val="center"/>
                  <w:hideMark/>
                </w:tcPr>
                <w:p w:rsidR="00B248F3" w:rsidRPr="00B248F3" w:rsidRDefault="00B248F3" w:rsidP="00B248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ES"/>
                    </w:rPr>
                    <w:drawing>
                      <wp:inline distT="0" distB="0" distL="0" distR="0">
                        <wp:extent cx="1733550" cy="781050"/>
                        <wp:effectExtent l="0" t="0" r="0" b="0"/>
                        <wp:docPr id="1" name="Imagen 1" descr="http://app2.embluejet.com/client_images/999_AAAERONAVEGANTES/logoaeronavegante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app2.embluejet.com/client_images/999_AAAERONAVEGANTES/logoaeronavegante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3550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48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ab/>
                  </w:r>
                  <w:r w:rsidRPr="00B248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ab/>
                  </w:r>
                  <w:r w:rsidRPr="00B248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ab/>
                    <w:t>3 DE SEPTIEMBRE DE 2014</w:t>
                  </w:r>
                </w:p>
              </w:tc>
            </w:tr>
            <w:tr w:rsidR="00B248F3" w:rsidRPr="00B248F3" w:rsidTr="00B248F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48F3" w:rsidRPr="00B248F3" w:rsidRDefault="00B248F3" w:rsidP="00B248F3">
                  <w:pPr>
                    <w:shd w:val="clear" w:color="auto" w:fill="42424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B248F3" w:rsidRPr="00B248F3" w:rsidTr="00B248F3">
              <w:trPr>
                <w:tblCellSpacing w:w="0" w:type="dxa"/>
              </w:trPr>
              <w:tc>
                <w:tcPr>
                  <w:tcW w:w="0" w:type="auto"/>
                  <w:tcMar>
                    <w:top w:w="45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B248F3" w:rsidRPr="00B248F3" w:rsidRDefault="00B248F3" w:rsidP="00B248F3">
                  <w:pPr>
                    <w:spacing w:before="100" w:beforeAutospacing="1" w:after="100" w:afterAutospacing="1" w:line="300" w:lineRule="atLeast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es-ES"/>
                    </w:rPr>
                  </w:pPr>
                  <w:r w:rsidRPr="00B248F3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es-ES"/>
                    </w:rPr>
                    <w:t>Ante las constantes reprogramaciones y el poco o nulo margen de aviso de las mismas en el área cabotaje regional de ambas empresas, damos el siguiente mandato:</w:t>
                  </w:r>
                </w:p>
                <w:p w:rsidR="00B248F3" w:rsidRPr="00B248F3" w:rsidRDefault="00B248F3" w:rsidP="00B248F3">
                  <w:pPr>
                    <w:spacing w:before="100" w:beforeAutospacing="1" w:after="100" w:afterAutospacing="1" w:line="300" w:lineRule="atLeast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es-ES"/>
                    </w:rPr>
                  </w:pPr>
                  <w:r w:rsidRPr="00B248F3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es-ES"/>
                    </w:rPr>
                    <w:t>*El tripulante sólo aceptará modificaciones a la programación original cuando las mismas sean avisadas telefónicamente y previo a las 22hs del día anterior a dicha actividad.</w:t>
                  </w:r>
                </w:p>
                <w:p w:rsidR="00B248F3" w:rsidRPr="00B248F3" w:rsidRDefault="00B248F3" w:rsidP="00B248F3">
                  <w:pPr>
                    <w:spacing w:before="100" w:beforeAutospacing="1" w:after="100" w:afterAutospacing="1" w:line="300" w:lineRule="atLeast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es-ES"/>
                    </w:rPr>
                  </w:pPr>
                  <w:r w:rsidRPr="00B248F3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es-ES"/>
                    </w:rPr>
                    <w:t>*En el caso de postas, tanto programadas como de guardia, sólo se aceptará actividad agregada cuando ésta sea informada telefónicamente y antes de las 22hs del día anterior al inicio de dicha posta.</w:t>
                  </w:r>
                </w:p>
                <w:p w:rsidR="00B248F3" w:rsidRPr="00B248F3" w:rsidRDefault="00B248F3" w:rsidP="00B248F3">
                  <w:pPr>
                    <w:spacing w:before="100" w:beforeAutospacing="1" w:after="100" w:afterAutospacing="1" w:line="300" w:lineRule="atLeast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es-ES"/>
                    </w:rPr>
                  </w:pPr>
                  <w:r w:rsidRPr="00B248F3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es-ES"/>
                    </w:rPr>
                    <w:t> *No se aceptará para guardias ni reprogramaciones ningún otro medio de comunicación fehaciente que no sea el telefónico.</w:t>
                  </w:r>
                </w:p>
                <w:p w:rsidR="00B248F3" w:rsidRPr="00B248F3" w:rsidRDefault="00B248F3" w:rsidP="00B248F3">
                  <w:pPr>
                    <w:spacing w:before="100" w:beforeAutospacing="1" w:after="100" w:afterAutospacing="1" w:line="300" w:lineRule="atLeast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es-ES"/>
                    </w:rPr>
                  </w:pPr>
                  <w:r w:rsidRPr="00B248F3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es-ES"/>
                    </w:rPr>
                    <w:t>RECORDAMOS ADEMÁS QUE EL LÍMITE MENSUAL ES DE 3 REPROGRAMACIONES SIN EXCEPCIÓN. ES NUESTRA RESPONSABILIDAD CONJUNTA HACERLO VALER.</w:t>
                  </w:r>
                </w:p>
                <w:p w:rsidR="00B248F3" w:rsidRPr="00B248F3" w:rsidRDefault="00B248F3" w:rsidP="00B248F3">
                  <w:pPr>
                    <w:spacing w:before="100" w:beforeAutospacing="1" w:after="100" w:afterAutospacing="1" w:line="300" w:lineRule="atLeast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B248F3" w:rsidRPr="00B248F3" w:rsidTr="00B248F3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6D6D6"/>
                  </w:tcBorders>
                  <w:shd w:val="clear" w:color="auto" w:fill="F6F6F6"/>
                  <w:tcMar>
                    <w:top w:w="225" w:type="dxa"/>
                    <w:left w:w="300" w:type="dxa"/>
                    <w:bottom w:w="225" w:type="dxa"/>
                    <w:right w:w="0" w:type="dxa"/>
                  </w:tcMar>
                  <w:vAlign w:val="center"/>
                  <w:hideMark/>
                </w:tcPr>
                <w:p w:rsidR="00B248F3" w:rsidRPr="00B248F3" w:rsidRDefault="00B248F3" w:rsidP="00B248F3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es-ES"/>
                    </w:rPr>
                  </w:pPr>
                  <w:r w:rsidRPr="00B248F3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es-ES"/>
                    </w:rPr>
                    <w:t>COMISIÓN DIRECTIVA DE AERONAVEGANTES</w:t>
                  </w:r>
                </w:p>
              </w:tc>
            </w:tr>
          </w:tbl>
          <w:p w:rsidR="00B248F3" w:rsidRPr="00B248F3" w:rsidRDefault="00B248F3" w:rsidP="00B2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B248F3" w:rsidRPr="00B248F3" w:rsidTr="00B248F3">
        <w:trPr>
          <w:tblCellSpacing w:w="0" w:type="dxa"/>
        </w:trPr>
        <w:tc>
          <w:tcPr>
            <w:tcW w:w="0" w:type="auto"/>
            <w:shd w:val="clear" w:color="auto" w:fill="F2F2F2"/>
            <w:tcMar>
              <w:top w:w="300" w:type="dxa"/>
              <w:left w:w="150" w:type="dxa"/>
              <w:bottom w:w="150" w:type="dxa"/>
              <w:right w:w="0" w:type="dxa"/>
            </w:tcMar>
            <w:vAlign w:val="center"/>
          </w:tcPr>
          <w:p w:rsidR="00B248F3" w:rsidRPr="00B248F3" w:rsidRDefault="00B248F3" w:rsidP="00B248F3">
            <w:pPr>
              <w:spacing w:after="0" w:line="240" w:lineRule="auto"/>
              <w:rPr>
                <w:rFonts w:ascii="Arial" w:eastAsia="Times New Roman" w:hAnsi="Arial" w:cs="Arial"/>
                <w:color w:val="888888"/>
                <w:sz w:val="17"/>
                <w:szCs w:val="17"/>
                <w:lang w:val="en-US" w:eastAsia="es-ES"/>
              </w:rPr>
            </w:pPr>
            <w:bookmarkStart w:id="0" w:name="_GoBack"/>
            <w:bookmarkEnd w:id="0"/>
          </w:p>
        </w:tc>
      </w:tr>
    </w:tbl>
    <w:p w:rsidR="00E15D56" w:rsidRPr="00B248F3" w:rsidRDefault="00E15D56">
      <w:pPr>
        <w:rPr>
          <w:lang w:val="en-US"/>
        </w:rPr>
      </w:pPr>
    </w:p>
    <w:sectPr w:rsidR="00E15D56" w:rsidRPr="00B248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8F3"/>
    <w:rsid w:val="00B248F3"/>
    <w:rsid w:val="00E1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tab-span">
    <w:name w:val="apple-tab-span"/>
    <w:basedOn w:val="Fuentedeprrafopredeter"/>
    <w:rsid w:val="00B248F3"/>
  </w:style>
  <w:style w:type="character" w:customStyle="1" w:styleId="apple-converted-space">
    <w:name w:val="apple-converted-space"/>
    <w:basedOn w:val="Fuentedeprrafopredeter"/>
    <w:rsid w:val="00B248F3"/>
  </w:style>
  <w:style w:type="character" w:styleId="Textoennegrita">
    <w:name w:val="Strong"/>
    <w:basedOn w:val="Fuentedeprrafopredeter"/>
    <w:uiPriority w:val="22"/>
    <w:qFormat/>
    <w:rsid w:val="00B248F3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248F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4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8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tab-span">
    <w:name w:val="apple-tab-span"/>
    <w:basedOn w:val="Fuentedeprrafopredeter"/>
    <w:rsid w:val="00B248F3"/>
  </w:style>
  <w:style w:type="character" w:customStyle="1" w:styleId="apple-converted-space">
    <w:name w:val="apple-converted-space"/>
    <w:basedOn w:val="Fuentedeprrafopredeter"/>
    <w:rsid w:val="00B248F3"/>
  </w:style>
  <w:style w:type="character" w:styleId="Textoennegrita">
    <w:name w:val="Strong"/>
    <w:basedOn w:val="Fuentedeprrafopredeter"/>
    <w:uiPriority w:val="22"/>
    <w:qFormat/>
    <w:rsid w:val="00B248F3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248F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4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8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2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9219">
          <w:marLeft w:val="0"/>
          <w:marRight w:val="0"/>
          <w:marTop w:val="0"/>
          <w:marBottom w:val="0"/>
          <w:divBdr>
            <w:top w:val="single" w:sz="48" w:space="0" w:color="424242"/>
            <w:left w:val="single" w:sz="48" w:space="0" w:color="424242"/>
            <w:bottom w:val="single" w:sz="48" w:space="0" w:color="424242"/>
            <w:right w:val="single" w:sz="48" w:space="0" w:color="424242"/>
          </w:divBdr>
          <w:divsChild>
            <w:div w:id="2083141452">
              <w:marLeft w:val="0"/>
              <w:marRight w:val="0"/>
              <w:marTop w:val="0"/>
              <w:marBottom w:val="0"/>
              <w:divBdr>
                <w:top w:val="single" w:sz="6" w:space="2" w:color="D6D6D6"/>
                <w:left w:val="none" w:sz="0" w:space="0" w:color="auto"/>
                <w:bottom w:val="single" w:sz="6" w:space="2" w:color="D6D6D6"/>
                <w:right w:val="none" w:sz="0" w:space="0" w:color="auto"/>
              </w:divBdr>
              <w:divsChild>
                <w:div w:id="89150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</dc:creator>
  <cp:lastModifiedBy>Comunicacion</cp:lastModifiedBy>
  <cp:revision>1</cp:revision>
  <dcterms:created xsi:type="dcterms:W3CDTF">2015-04-14T17:12:00Z</dcterms:created>
  <dcterms:modified xsi:type="dcterms:W3CDTF">2015-04-14T17:13:00Z</dcterms:modified>
</cp:coreProperties>
</file>