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875" w:type="dxa"/>
        <w:tblCellSpacing w:w="0" w:type="dxa"/>
        <w:shd w:val="clear" w:color="auto" w:fill="FFFFFF"/>
        <w:tblCellMar>
          <w:left w:w="0" w:type="dxa"/>
          <w:right w:w="0" w:type="dxa"/>
        </w:tblCellMar>
        <w:tblLook w:val="04A0" w:firstRow="1" w:lastRow="0" w:firstColumn="1" w:lastColumn="0" w:noHBand="0" w:noVBand="1"/>
      </w:tblPr>
      <w:tblGrid>
        <w:gridCol w:w="7875"/>
      </w:tblGrid>
      <w:tr w:rsidR="00276BBB" w:rsidRPr="00276BBB" w:rsidTr="00276BBB">
        <w:trPr>
          <w:tblCellSpacing w:w="0" w:type="dxa"/>
        </w:trPr>
        <w:tc>
          <w:tcPr>
            <w:tcW w:w="0" w:type="auto"/>
            <w:shd w:val="clear" w:color="auto" w:fill="FFFFFF"/>
            <w:tcMar>
              <w:top w:w="375" w:type="dxa"/>
              <w:left w:w="300" w:type="dxa"/>
              <w:bottom w:w="300" w:type="dxa"/>
              <w:right w:w="300" w:type="dxa"/>
            </w:tcMar>
            <w:vAlign w:val="center"/>
            <w:hideMark/>
          </w:tcPr>
          <w:tbl>
            <w:tblPr>
              <w:tblW w:w="7275" w:type="dxa"/>
              <w:tblCellSpacing w:w="0" w:type="dxa"/>
              <w:tblCellMar>
                <w:left w:w="0" w:type="dxa"/>
                <w:right w:w="0" w:type="dxa"/>
              </w:tblCellMar>
              <w:tblLook w:val="04A0" w:firstRow="1" w:lastRow="0" w:firstColumn="1" w:lastColumn="0" w:noHBand="0" w:noVBand="1"/>
            </w:tblPr>
            <w:tblGrid>
              <w:gridCol w:w="7275"/>
            </w:tblGrid>
            <w:tr w:rsidR="00276BBB" w:rsidRPr="00276BBB">
              <w:trPr>
                <w:tblCellSpacing w:w="0" w:type="dxa"/>
              </w:trPr>
              <w:tc>
                <w:tcPr>
                  <w:tcW w:w="0" w:type="auto"/>
                  <w:vAlign w:val="center"/>
                  <w:hideMark/>
                </w:tcPr>
                <w:p w:rsidR="00276BBB" w:rsidRPr="00276BBB" w:rsidRDefault="00276BBB" w:rsidP="00276BBB">
                  <w:pPr>
                    <w:spacing w:after="0" w:line="240" w:lineRule="auto"/>
                    <w:rPr>
                      <w:rFonts w:ascii="Arial" w:eastAsia="Times New Roman" w:hAnsi="Arial" w:cs="Arial"/>
                      <w:color w:val="ACABAB"/>
                      <w:sz w:val="27"/>
                      <w:szCs w:val="27"/>
                      <w:lang w:eastAsia="es-ES"/>
                    </w:rPr>
                  </w:pPr>
                  <w:r w:rsidRPr="00276BBB">
                    <w:rPr>
                      <w:rFonts w:ascii="Arial" w:eastAsia="Times New Roman" w:hAnsi="Arial" w:cs="Arial"/>
                      <w:color w:val="ACABAB"/>
                      <w:sz w:val="27"/>
                      <w:szCs w:val="27"/>
                      <w:lang w:eastAsia="es-ES"/>
                    </w:rPr>
                    <w:t>26 de Septiembre de 2014</w:t>
                  </w:r>
                </w:p>
              </w:tc>
            </w:tr>
          </w:tbl>
          <w:p w:rsidR="00276BBB" w:rsidRPr="00276BBB" w:rsidRDefault="00276BBB" w:rsidP="00276BBB">
            <w:pPr>
              <w:spacing w:after="0" w:line="240" w:lineRule="auto"/>
              <w:rPr>
                <w:rFonts w:ascii="Times New Roman" w:eastAsia="Times New Roman" w:hAnsi="Times New Roman" w:cs="Times New Roman"/>
                <w:sz w:val="24"/>
                <w:szCs w:val="24"/>
                <w:lang w:eastAsia="es-ES"/>
              </w:rPr>
            </w:pPr>
          </w:p>
        </w:tc>
      </w:tr>
      <w:tr w:rsidR="00276BBB" w:rsidRPr="00276BBB" w:rsidTr="00276BBB">
        <w:trPr>
          <w:tblCellSpacing w:w="0" w:type="dxa"/>
        </w:trPr>
        <w:tc>
          <w:tcPr>
            <w:tcW w:w="0" w:type="auto"/>
            <w:shd w:val="clear" w:color="auto" w:fill="FFFFFF"/>
            <w:vAlign w:val="center"/>
            <w:hideMark/>
          </w:tcPr>
          <w:p w:rsidR="00276BBB" w:rsidRPr="00276BBB" w:rsidRDefault="00276BBB" w:rsidP="00276BBB">
            <w:pPr>
              <w:shd w:val="clear" w:color="auto" w:fill="424242"/>
              <w:spacing w:after="0" w:line="240" w:lineRule="auto"/>
              <w:rPr>
                <w:rFonts w:ascii="Times New Roman" w:eastAsia="Times New Roman" w:hAnsi="Times New Roman" w:cs="Times New Roman"/>
                <w:sz w:val="24"/>
                <w:szCs w:val="24"/>
                <w:lang w:eastAsia="es-ES"/>
              </w:rPr>
            </w:pPr>
            <w:bookmarkStart w:id="0" w:name="_GoBack"/>
            <w:bookmarkEnd w:id="0"/>
          </w:p>
        </w:tc>
      </w:tr>
      <w:tr w:rsidR="00276BBB" w:rsidRPr="00276BBB" w:rsidTr="00276BBB">
        <w:trPr>
          <w:tblCellSpacing w:w="0" w:type="dxa"/>
        </w:trPr>
        <w:tc>
          <w:tcPr>
            <w:tcW w:w="0" w:type="auto"/>
            <w:shd w:val="clear" w:color="auto" w:fill="FFFFFF"/>
            <w:tcMar>
              <w:top w:w="450" w:type="dxa"/>
              <w:left w:w="300" w:type="dxa"/>
              <w:bottom w:w="0" w:type="dxa"/>
              <w:right w:w="300" w:type="dxa"/>
            </w:tcMar>
            <w:vAlign w:val="center"/>
            <w:hideMark/>
          </w:tcPr>
          <w:p w:rsidR="00276BBB" w:rsidRPr="00276BBB" w:rsidRDefault="00276BBB" w:rsidP="00276BBB">
            <w:pPr>
              <w:spacing w:before="100" w:beforeAutospacing="1" w:after="0" w:line="240" w:lineRule="auto"/>
              <w:rPr>
                <w:rFonts w:ascii="Times New Roman" w:eastAsia="Times New Roman" w:hAnsi="Times New Roman" w:cs="Times New Roman"/>
                <w:color w:val="333333"/>
                <w:sz w:val="24"/>
                <w:szCs w:val="24"/>
                <w:lang w:eastAsia="es-ES"/>
              </w:rPr>
            </w:pPr>
            <w:r w:rsidRPr="00276BBB">
              <w:rPr>
                <w:rFonts w:ascii="Helvetica" w:eastAsia="Times New Roman" w:hAnsi="Helvetica" w:cs="Helvetica"/>
                <w:color w:val="000000"/>
                <w:sz w:val="24"/>
                <w:szCs w:val="24"/>
                <w:lang w:eastAsia="es-ES"/>
              </w:rPr>
              <w:t>Estimados compañeros:</w:t>
            </w:r>
          </w:p>
          <w:p w:rsidR="00276BBB" w:rsidRPr="00276BBB" w:rsidRDefault="00276BBB" w:rsidP="00276BBB">
            <w:pPr>
              <w:spacing w:before="100" w:beforeAutospacing="1" w:after="0" w:line="240" w:lineRule="auto"/>
              <w:rPr>
                <w:rFonts w:ascii="Times New Roman" w:eastAsia="Times New Roman" w:hAnsi="Times New Roman" w:cs="Times New Roman"/>
                <w:color w:val="333333"/>
                <w:sz w:val="24"/>
                <w:szCs w:val="24"/>
                <w:lang w:eastAsia="es-ES"/>
              </w:rPr>
            </w:pPr>
            <w:r w:rsidRPr="00276BBB">
              <w:rPr>
                <w:rFonts w:ascii="Helvetica" w:eastAsia="Times New Roman" w:hAnsi="Helvetica" w:cs="Helvetica"/>
                <w:color w:val="000000"/>
                <w:sz w:val="24"/>
                <w:szCs w:val="24"/>
                <w:lang w:eastAsia="es-ES"/>
              </w:rPr>
              <w:t> </w:t>
            </w:r>
          </w:p>
          <w:p w:rsidR="00276BBB" w:rsidRPr="00276BBB" w:rsidRDefault="00276BBB" w:rsidP="00276BBB">
            <w:pPr>
              <w:spacing w:before="100" w:beforeAutospacing="1" w:after="0" w:line="240" w:lineRule="auto"/>
              <w:rPr>
                <w:rFonts w:ascii="Times New Roman" w:eastAsia="Times New Roman" w:hAnsi="Times New Roman" w:cs="Times New Roman"/>
                <w:color w:val="333333"/>
                <w:sz w:val="24"/>
                <w:szCs w:val="24"/>
                <w:lang w:eastAsia="es-ES"/>
              </w:rPr>
            </w:pPr>
            <w:r w:rsidRPr="00276BBB">
              <w:rPr>
                <w:rFonts w:ascii="Helvetica" w:eastAsia="Times New Roman" w:hAnsi="Helvetica" w:cs="Helvetica"/>
                <w:color w:val="000000"/>
                <w:sz w:val="24"/>
                <w:szCs w:val="24"/>
                <w:lang w:eastAsia="es-ES"/>
              </w:rPr>
              <w:t>Tras un duro mes de negociación con la empresa Aerolíneas Argentinas y Austral, marcado por el escenario de suma conflictividad que es de público conocimiento y les describiéramos  en la asamblea realizada en nuestra sede el día 10 de septiembre pasado, queremos informarles que el día de ayer se pautó el Acuerdo Paritario General correspondiente al 2014/15.</w:t>
            </w:r>
          </w:p>
          <w:p w:rsidR="00276BBB" w:rsidRPr="00276BBB" w:rsidRDefault="00276BBB" w:rsidP="00276BBB">
            <w:pPr>
              <w:spacing w:before="100" w:beforeAutospacing="1" w:after="0" w:line="240" w:lineRule="auto"/>
              <w:rPr>
                <w:rFonts w:ascii="Times New Roman" w:eastAsia="Times New Roman" w:hAnsi="Times New Roman" w:cs="Times New Roman"/>
                <w:color w:val="333333"/>
                <w:sz w:val="24"/>
                <w:szCs w:val="24"/>
                <w:lang w:eastAsia="es-ES"/>
              </w:rPr>
            </w:pPr>
            <w:r w:rsidRPr="00276BBB">
              <w:rPr>
                <w:rFonts w:ascii="Helvetica" w:eastAsia="Times New Roman" w:hAnsi="Helvetica" w:cs="Helvetica"/>
                <w:color w:val="000000"/>
                <w:sz w:val="24"/>
                <w:szCs w:val="24"/>
                <w:lang w:eastAsia="es-ES"/>
              </w:rPr>
              <w:t> </w:t>
            </w:r>
          </w:p>
          <w:p w:rsidR="00276BBB" w:rsidRPr="00276BBB" w:rsidRDefault="00276BBB" w:rsidP="00276BBB">
            <w:pPr>
              <w:spacing w:before="100" w:beforeAutospacing="1" w:after="0" w:line="240" w:lineRule="auto"/>
              <w:rPr>
                <w:rFonts w:ascii="Times New Roman" w:eastAsia="Times New Roman" w:hAnsi="Times New Roman" w:cs="Times New Roman"/>
                <w:color w:val="333333"/>
                <w:sz w:val="24"/>
                <w:szCs w:val="24"/>
                <w:lang w:eastAsia="es-ES"/>
              </w:rPr>
            </w:pPr>
            <w:r w:rsidRPr="00276BBB">
              <w:rPr>
                <w:rFonts w:ascii="Helvetica" w:eastAsia="Times New Roman" w:hAnsi="Helvetica" w:cs="Helvetica"/>
                <w:color w:val="000000"/>
                <w:sz w:val="24"/>
                <w:szCs w:val="24"/>
                <w:lang w:eastAsia="es-ES"/>
              </w:rPr>
              <w:t>Este Acuerdo se alcanza dentro del marco de las negociaciones encaminadas en conjunto con todos los sindicatos que integramos la F.A.P.A. y UALA.</w:t>
            </w:r>
          </w:p>
          <w:p w:rsidR="00276BBB" w:rsidRPr="00276BBB" w:rsidRDefault="00276BBB" w:rsidP="00276BBB">
            <w:pPr>
              <w:spacing w:before="100" w:beforeAutospacing="1" w:after="0" w:line="240" w:lineRule="auto"/>
              <w:rPr>
                <w:rFonts w:ascii="Times New Roman" w:eastAsia="Times New Roman" w:hAnsi="Times New Roman" w:cs="Times New Roman"/>
                <w:color w:val="333333"/>
                <w:sz w:val="24"/>
                <w:szCs w:val="24"/>
                <w:lang w:eastAsia="es-ES"/>
              </w:rPr>
            </w:pPr>
            <w:r w:rsidRPr="00276BBB">
              <w:rPr>
                <w:rFonts w:ascii="Helvetica" w:eastAsia="Times New Roman" w:hAnsi="Helvetica" w:cs="Helvetica"/>
                <w:color w:val="000000"/>
                <w:sz w:val="24"/>
                <w:szCs w:val="24"/>
                <w:lang w:eastAsia="es-ES"/>
              </w:rPr>
              <w:t> </w:t>
            </w:r>
          </w:p>
          <w:p w:rsidR="00276BBB" w:rsidRPr="00276BBB" w:rsidRDefault="00276BBB" w:rsidP="00276BBB">
            <w:pPr>
              <w:spacing w:before="100" w:beforeAutospacing="1" w:after="0" w:line="240" w:lineRule="auto"/>
              <w:rPr>
                <w:rFonts w:ascii="Times New Roman" w:eastAsia="Times New Roman" w:hAnsi="Times New Roman" w:cs="Times New Roman"/>
                <w:color w:val="333333"/>
                <w:sz w:val="24"/>
                <w:szCs w:val="24"/>
                <w:lang w:eastAsia="es-ES"/>
              </w:rPr>
            </w:pPr>
            <w:r w:rsidRPr="00276BBB">
              <w:rPr>
                <w:rFonts w:ascii="Helvetica" w:eastAsia="Times New Roman" w:hAnsi="Helvetica" w:cs="Helvetica"/>
                <w:color w:val="000000"/>
                <w:sz w:val="24"/>
                <w:szCs w:val="24"/>
                <w:lang w:eastAsia="es-ES"/>
              </w:rPr>
              <w:t>En los próximos días se terminarán de definir detalles de las negociaciones particulares de nuestro colectivo laboral.</w:t>
            </w:r>
          </w:p>
          <w:p w:rsidR="00276BBB" w:rsidRPr="00276BBB" w:rsidRDefault="00276BBB" w:rsidP="00276BBB">
            <w:pPr>
              <w:spacing w:before="100" w:beforeAutospacing="1" w:after="0" w:line="240" w:lineRule="auto"/>
              <w:rPr>
                <w:rFonts w:ascii="Times New Roman" w:eastAsia="Times New Roman" w:hAnsi="Times New Roman" w:cs="Times New Roman"/>
                <w:color w:val="333333"/>
                <w:sz w:val="24"/>
                <w:szCs w:val="24"/>
                <w:lang w:eastAsia="es-ES"/>
              </w:rPr>
            </w:pPr>
            <w:r w:rsidRPr="00276BBB">
              <w:rPr>
                <w:rFonts w:ascii="Helvetica" w:eastAsia="Times New Roman" w:hAnsi="Helvetica" w:cs="Helvetica"/>
                <w:color w:val="000000"/>
                <w:sz w:val="24"/>
                <w:szCs w:val="24"/>
                <w:lang w:eastAsia="es-ES"/>
              </w:rPr>
              <w:t> </w:t>
            </w:r>
          </w:p>
          <w:p w:rsidR="00276BBB" w:rsidRPr="00276BBB" w:rsidRDefault="00276BBB" w:rsidP="00276BBB">
            <w:pPr>
              <w:spacing w:before="100" w:beforeAutospacing="1" w:after="0" w:line="240" w:lineRule="auto"/>
              <w:rPr>
                <w:rFonts w:ascii="Times New Roman" w:eastAsia="Times New Roman" w:hAnsi="Times New Roman" w:cs="Times New Roman"/>
                <w:color w:val="333333"/>
                <w:sz w:val="24"/>
                <w:szCs w:val="24"/>
                <w:lang w:eastAsia="es-ES"/>
              </w:rPr>
            </w:pPr>
            <w:r w:rsidRPr="00276BBB">
              <w:rPr>
                <w:rFonts w:ascii="Helvetica" w:eastAsia="Times New Roman" w:hAnsi="Helvetica" w:cs="Helvetica"/>
                <w:color w:val="000000"/>
                <w:sz w:val="24"/>
                <w:szCs w:val="24"/>
                <w:lang w:eastAsia="es-ES"/>
              </w:rPr>
              <w:t>Para ponerlos en conocimiento de las condiciones reales y concretas de la negociación llevada adelante, y aprobar los acuerdos alcanzados, convocamos a una Asamblea Extraordinaria para el día 3 de octubre a las 15hs en el Auditorio de Bartolomé Mitre 1906.</w:t>
            </w:r>
          </w:p>
          <w:p w:rsidR="00276BBB" w:rsidRPr="00276BBB" w:rsidRDefault="00276BBB" w:rsidP="00276BBB">
            <w:pPr>
              <w:spacing w:before="100" w:beforeAutospacing="1" w:after="0" w:line="240" w:lineRule="auto"/>
              <w:rPr>
                <w:rFonts w:ascii="Times New Roman" w:eastAsia="Times New Roman" w:hAnsi="Times New Roman" w:cs="Times New Roman"/>
                <w:color w:val="333333"/>
                <w:sz w:val="24"/>
                <w:szCs w:val="24"/>
                <w:lang w:eastAsia="es-ES"/>
              </w:rPr>
            </w:pPr>
            <w:r w:rsidRPr="00276BBB">
              <w:rPr>
                <w:rFonts w:ascii="Helvetica" w:eastAsia="Times New Roman" w:hAnsi="Helvetica" w:cs="Helvetica"/>
                <w:color w:val="000000"/>
                <w:sz w:val="24"/>
                <w:szCs w:val="24"/>
                <w:lang w:eastAsia="es-ES"/>
              </w:rPr>
              <w:t> </w:t>
            </w:r>
          </w:p>
          <w:p w:rsidR="00276BBB" w:rsidRPr="00276BBB" w:rsidRDefault="00276BBB" w:rsidP="00276BBB">
            <w:pPr>
              <w:spacing w:before="100" w:beforeAutospacing="1" w:after="0" w:line="240" w:lineRule="auto"/>
              <w:rPr>
                <w:rFonts w:ascii="Times New Roman" w:eastAsia="Times New Roman" w:hAnsi="Times New Roman" w:cs="Times New Roman"/>
                <w:color w:val="333333"/>
                <w:sz w:val="24"/>
                <w:szCs w:val="24"/>
                <w:lang w:eastAsia="es-ES"/>
              </w:rPr>
            </w:pPr>
            <w:r w:rsidRPr="00276BBB">
              <w:rPr>
                <w:rFonts w:ascii="Helvetica" w:eastAsia="Times New Roman" w:hAnsi="Helvetica" w:cs="Helvetica"/>
                <w:color w:val="000000"/>
                <w:sz w:val="24"/>
                <w:szCs w:val="24"/>
                <w:lang w:eastAsia="es-ES"/>
              </w:rPr>
              <w:t>Como siempre, los esperamos a todos para discurrir sobre el acuerdo alcanzado tanto en lo general como en lo particular, en el lugar que corresponde: tu sindicato.</w:t>
            </w:r>
          </w:p>
          <w:p w:rsidR="00276BBB" w:rsidRPr="00276BBB" w:rsidRDefault="00276BBB" w:rsidP="00276BBB">
            <w:pPr>
              <w:spacing w:before="100" w:beforeAutospacing="1" w:after="0" w:line="240" w:lineRule="auto"/>
              <w:rPr>
                <w:rFonts w:ascii="Times New Roman" w:eastAsia="Times New Roman" w:hAnsi="Times New Roman" w:cs="Times New Roman"/>
                <w:color w:val="333333"/>
                <w:sz w:val="24"/>
                <w:szCs w:val="24"/>
                <w:lang w:eastAsia="es-ES"/>
              </w:rPr>
            </w:pPr>
            <w:r w:rsidRPr="00276BBB">
              <w:rPr>
                <w:rFonts w:ascii="Helvetica" w:eastAsia="Times New Roman" w:hAnsi="Helvetica" w:cs="Helvetica"/>
                <w:color w:val="000000"/>
                <w:sz w:val="24"/>
                <w:szCs w:val="24"/>
                <w:lang w:eastAsia="es-ES"/>
              </w:rPr>
              <w:t> </w:t>
            </w:r>
          </w:p>
          <w:p w:rsidR="00276BBB" w:rsidRPr="00276BBB" w:rsidRDefault="00276BBB" w:rsidP="00276BBB">
            <w:pPr>
              <w:spacing w:before="100" w:beforeAutospacing="1" w:after="0" w:line="240" w:lineRule="auto"/>
              <w:rPr>
                <w:rFonts w:ascii="Times New Roman" w:eastAsia="Times New Roman" w:hAnsi="Times New Roman" w:cs="Times New Roman"/>
                <w:color w:val="333333"/>
                <w:sz w:val="24"/>
                <w:szCs w:val="24"/>
                <w:lang w:eastAsia="es-ES"/>
              </w:rPr>
            </w:pPr>
            <w:r w:rsidRPr="00276BBB">
              <w:rPr>
                <w:rFonts w:ascii="Helvetica" w:eastAsia="Times New Roman" w:hAnsi="Helvetica" w:cs="Helvetica"/>
                <w:color w:val="000000"/>
                <w:sz w:val="24"/>
                <w:szCs w:val="24"/>
                <w:lang w:eastAsia="es-ES"/>
              </w:rPr>
              <w:t> </w:t>
            </w:r>
          </w:p>
        </w:tc>
      </w:tr>
      <w:tr w:rsidR="00276BBB" w:rsidRPr="00276BBB" w:rsidTr="00276BBB">
        <w:trPr>
          <w:tblCellSpacing w:w="0" w:type="dxa"/>
        </w:trPr>
        <w:tc>
          <w:tcPr>
            <w:tcW w:w="0" w:type="auto"/>
            <w:tcBorders>
              <w:top w:val="single" w:sz="6" w:space="0" w:color="D6D6D6"/>
            </w:tcBorders>
            <w:shd w:val="clear" w:color="auto" w:fill="F6F6F6"/>
            <w:tcMar>
              <w:top w:w="225" w:type="dxa"/>
              <w:left w:w="300" w:type="dxa"/>
              <w:bottom w:w="225" w:type="dxa"/>
              <w:right w:w="0" w:type="dxa"/>
            </w:tcMar>
            <w:vAlign w:val="center"/>
            <w:hideMark/>
          </w:tcPr>
          <w:p w:rsidR="00276BBB" w:rsidRPr="00276BBB" w:rsidRDefault="00276BBB" w:rsidP="00276BBB">
            <w:pPr>
              <w:shd w:val="clear" w:color="auto" w:fill="FFFFFF"/>
              <w:spacing w:before="100" w:beforeAutospacing="1" w:after="0" w:line="240" w:lineRule="auto"/>
              <w:jc w:val="center"/>
              <w:rPr>
                <w:rFonts w:ascii="Times New Roman" w:eastAsia="Times New Roman" w:hAnsi="Times New Roman" w:cs="Times New Roman"/>
                <w:color w:val="666666"/>
                <w:sz w:val="24"/>
                <w:szCs w:val="24"/>
                <w:lang w:eastAsia="es-ES"/>
              </w:rPr>
            </w:pPr>
            <w:r w:rsidRPr="00276BBB">
              <w:rPr>
                <w:rFonts w:ascii="Helvetica" w:eastAsia="Times New Roman" w:hAnsi="Helvetica" w:cs="Helvetica"/>
                <w:b/>
                <w:bCs/>
                <w:color w:val="000000"/>
                <w:sz w:val="24"/>
                <w:szCs w:val="24"/>
                <w:lang w:eastAsia="es-ES"/>
              </w:rPr>
              <w:t>COMISIÓN DIRECTIVA DE AERONAVEGANTES</w:t>
            </w:r>
          </w:p>
        </w:tc>
      </w:tr>
    </w:tbl>
    <w:p w:rsidR="00CF4037" w:rsidRDefault="00CF4037"/>
    <w:sectPr w:rsidR="00CF40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E32"/>
    <w:rsid w:val="00276BBB"/>
    <w:rsid w:val="00C56E32"/>
    <w:rsid w:val="00CF4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56E32"/>
  </w:style>
  <w:style w:type="character" w:styleId="Hipervnculo">
    <w:name w:val="Hyperlink"/>
    <w:basedOn w:val="Fuentedeprrafopredeter"/>
    <w:uiPriority w:val="99"/>
    <w:semiHidden/>
    <w:unhideWhenUsed/>
    <w:rsid w:val="00C56E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56E32"/>
  </w:style>
  <w:style w:type="character" w:styleId="Hipervnculo">
    <w:name w:val="Hyperlink"/>
    <w:basedOn w:val="Fuentedeprrafopredeter"/>
    <w:uiPriority w:val="99"/>
    <w:semiHidden/>
    <w:unhideWhenUsed/>
    <w:rsid w:val="00C56E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430632">
      <w:bodyDiv w:val="1"/>
      <w:marLeft w:val="0"/>
      <w:marRight w:val="0"/>
      <w:marTop w:val="0"/>
      <w:marBottom w:val="0"/>
      <w:divBdr>
        <w:top w:val="none" w:sz="0" w:space="0" w:color="auto"/>
        <w:left w:val="none" w:sz="0" w:space="0" w:color="auto"/>
        <w:bottom w:val="none" w:sz="0" w:space="0" w:color="auto"/>
        <w:right w:val="none" w:sz="0" w:space="0" w:color="auto"/>
      </w:divBdr>
      <w:divsChild>
        <w:div w:id="515853871">
          <w:marLeft w:val="0"/>
          <w:marRight w:val="0"/>
          <w:marTop w:val="0"/>
          <w:marBottom w:val="0"/>
          <w:divBdr>
            <w:top w:val="single" w:sz="6" w:space="2" w:color="D6D6D6"/>
            <w:left w:val="none" w:sz="0" w:space="0" w:color="auto"/>
            <w:bottom w:val="single" w:sz="6" w:space="2" w:color="D6D6D6"/>
            <w:right w:val="none" w:sz="0" w:space="0" w:color="auto"/>
          </w:divBdr>
          <w:divsChild>
            <w:div w:id="2098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2197">
      <w:bodyDiv w:val="1"/>
      <w:marLeft w:val="0"/>
      <w:marRight w:val="0"/>
      <w:marTop w:val="0"/>
      <w:marBottom w:val="0"/>
      <w:divBdr>
        <w:top w:val="none" w:sz="0" w:space="0" w:color="auto"/>
        <w:left w:val="none" w:sz="0" w:space="0" w:color="auto"/>
        <w:bottom w:val="none" w:sz="0" w:space="0" w:color="auto"/>
        <w:right w:val="none" w:sz="0" w:space="0" w:color="auto"/>
      </w:divBdr>
      <w:divsChild>
        <w:div w:id="1618104304">
          <w:marLeft w:val="0"/>
          <w:marRight w:val="0"/>
          <w:marTop w:val="0"/>
          <w:marBottom w:val="0"/>
          <w:divBdr>
            <w:top w:val="single" w:sz="6" w:space="2" w:color="D6D6D6"/>
            <w:left w:val="none" w:sz="0" w:space="0" w:color="auto"/>
            <w:bottom w:val="single" w:sz="6" w:space="2" w:color="D6D6D6"/>
            <w:right w:val="none" w:sz="0" w:space="0" w:color="auto"/>
          </w:divBdr>
          <w:divsChild>
            <w:div w:id="13990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975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dc:creator>
  <cp:lastModifiedBy>Comunicacion</cp:lastModifiedBy>
  <cp:revision>2</cp:revision>
  <dcterms:created xsi:type="dcterms:W3CDTF">2015-04-09T18:13:00Z</dcterms:created>
  <dcterms:modified xsi:type="dcterms:W3CDTF">2015-04-09T18:13:00Z</dcterms:modified>
</cp:coreProperties>
</file>